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C3FE" w14:textId="77777777" w:rsidR="00AF39F0" w:rsidRDefault="00AF39F0" w:rsidP="00AF39F0">
      <w:pPr>
        <w:jc w:val="center"/>
        <w:rPr>
          <w:b/>
        </w:rPr>
      </w:pPr>
      <w:r>
        <w:rPr>
          <w:b/>
        </w:rPr>
        <w:t>Anexo IV</w:t>
      </w:r>
    </w:p>
    <w:p w14:paraId="4047DCFC" w14:textId="77777777" w:rsidR="00AF39F0" w:rsidRDefault="00AF39F0" w:rsidP="00AF39F0">
      <w:pPr>
        <w:jc w:val="center"/>
        <w:rPr>
          <w:b/>
          <w:bCs/>
        </w:rPr>
      </w:pPr>
      <w:r w:rsidRPr="6146661F">
        <w:rPr>
          <w:b/>
          <w:bCs/>
        </w:rPr>
        <w:t>MINUTA PLANO DE TRABALHO ACORDO DE COOPERAÇÂO</w:t>
      </w:r>
    </w:p>
    <w:p w14:paraId="1FF5972D" w14:textId="77777777" w:rsidR="00AF39F0" w:rsidRDefault="00AF39F0" w:rsidP="00AF39F0">
      <w:pPr>
        <w:jc w:val="both"/>
        <w:rPr>
          <w:b/>
        </w:rPr>
      </w:pPr>
    </w:p>
    <w:p w14:paraId="2BB554D8" w14:textId="77777777" w:rsidR="00AF39F0" w:rsidRDefault="00AF39F0" w:rsidP="00AF39F0">
      <w:pPr>
        <w:jc w:val="both"/>
        <w:rPr>
          <w:b/>
        </w:rPr>
      </w:pPr>
      <w:r>
        <w:rPr>
          <w:b/>
        </w:rPr>
        <w:t xml:space="preserve">NATUREZA DO TRABALHO </w:t>
      </w:r>
    </w:p>
    <w:p w14:paraId="66849E7C" w14:textId="77777777" w:rsidR="00AF39F0" w:rsidRDefault="00AF39F0" w:rsidP="00AF39F0">
      <w:pPr>
        <w:jc w:val="both"/>
      </w:pPr>
    </w:p>
    <w:p w14:paraId="08C0E7D9" w14:textId="77777777" w:rsidR="00AF39F0" w:rsidRDefault="00AF39F0" w:rsidP="00AF39F0">
      <w:pPr>
        <w:jc w:val="both"/>
      </w:pPr>
      <w:r>
        <w:t>Instalação de polo de apoio presencial para a realização de Cursos de Educação Superior na modalidade a Distância (</w:t>
      </w:r>
      <w:proofErr w:type="spellStart"/>
      <w:r>
        <w:t>EaD</w:t>
      </w:r>
      <w:proofErr w:type="spellEnd"/>
      <w:r>
        <w:t>).</w:t>
      </w:r>
    </w:p>
    <w:p w14:paraId="6B8B196A" w14:textId="77777777" w:rsidR="00AF39F0" w:rsidRDefault="00AF39F0" w:rsidP="00AF39F0">
      <w:pPr>
        <w:jc w:val="both"/>
      </w:pPr>
    </w:p>
    <w:p w14:paraId="525AF071" w14:textId="77777777" w:rsidR="00AF39F0" w:rsidRDefault="00AF39F0" w:rsidP="00AF39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b/>
          <w:color w:val="000000"/>
        </w:rPr>
        <w:t>Identificação do Objeto</w:t>
      </w:r>
    </w:p>
    <w:p w14:paraId="05C6FF7D" w14:textId="77777777" w:rsidR="00AF39F0" w:rsidRDefault="00AF39F0" w:rsidP="00AF39F0">
      <w:pPr>
        <w:jc w:val="both"/>
      </w:pPr>
      <w:r>
        <w:t>Disponibilização de dependências, recursos humanos, equipamentos de informática e infraestrutura de unidade de ensino do Município de ______, para funcionamento dos cursos oferecidos pela Fundação Universidade Virtual do Estado de São Paulo (UNIVESP), visando instalação de polo de apoio presencial para a realização de Cursos de Educação Superior na modalidade a Distância (</w:t>
      </w:r>
      <w:proofErr w:type="spellStart"/>
      <w:r>
        <w:t>EaD</w:t>
      </w:r>
      <w:proofErr w:type="spellEnd"/>
      <w:r>
        <w:t>).</w:t>
      </w:r>
    </w:p>
    <w:p w14:paraId="3E44091F" w14:textId="77777777" w:rsidR="00AF39F0" w:rsidRDefault="00AF39F0" w:rsidP="00AF39F0">
      <w:pPr>
        <w:jc w:val="both"/>
      </w:pPr>
    </w:p>
    <w:p w14:paraId="531EB244" w14:textId="77777777" w:rsidR="00AF39F0" w:rsidRDefault="00AF39F0" w:rsidP="00AF39F0">
      <w:pPr>
        <w:jc w:val="both"/>
      </w:pPr>
      <w:r>
        <w:t>Os polos deverão atender o disposto no Decreto Federal n° 9.057/2017, na Resolução CNE/CP n° 01/2006 e possuir a estrutura física pormenorizada no item III do presente Plano de Trabalho.</w:t>
      </w:r>
    </w:p>
    <w:p w14:paraId="5BA9C9E5" w14:textId="77777777" w:rsidR="00AF39F0" w:rsidRDefault="00AF39F0" w:rsidP="00AF39F0">
      <w:pPr>
        <w:jc w:val="both"/>
      </w:pPr>
    </w:p>
    <w:p w14:paraId="1BB34550" w14:textId="77777777" w:rsidR="00AF39F0" w:rsidRDefault="00AF39F0" w:rsidP="00AF39F0">
      <w:pPr>
        <w:jc w:val="both"/>
      </w:pPr>
      <w:r>
        <w:t>O Decreto n° 58.438/2012, que aprova o Estatuto da UNIVESP, prevê, no artigo 4°, inciso VI, a sua atuação em todas as regiões do Estado, mediante a promoção de intercâmbio acadêmico-científico e cooperação com instituições nacionais e estrangeiras que se relacionem a seus objetos.</w:t>
      </w:r>
    </w:p>
    <w:p w14:paraId="4776CFD9" w14:textId="77777777" w:rsidR="00AF39F0" w:rsidRDefault="00AF39F0" w:rsidP="00AF39F0">
      <w:pPr>
        <w:jc w:val="both"/>
      </w:pPr>
    </w:p>
    <w:p w14:paraId="3410A41B" w14:textId="77777777" w:rsidR="00AF39F0" w:rsidRDefault="00AF39F0" w:rsidP="00AF39F0">
      <w:pPr>
        <w:jc w:val="both"/>
      </w:pPr>
      <w:r>
        <w:t>Trata-se da união de esforços entre a UNIVESP e a MUNICIPALIDADE para, com meios próprios e ações conjuntas, viabilizar, por período indeterminado:</w:t>
      </w:r>
    </w:p>
    <w:p w14:paraId="7D746557" w14:textId="77777777" w:rsidR="00AF39F0" w:rsidRDefault="00AF39F0" w:rsidP="00AF39F0">
      <w:pPr>
        <w:jc w:val="both"/>
      </w:pPr>
    </w:p>
    <w:p w14:paraId="7560AA05" w14:textId="77777777" w:rsidR="00AF39F0" w:rsidRDefault="00AF39F0" w:rsidP="00AF39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Compartilhamento da infraestrutura física, de pessoal e de tecnologia da informação -TI (equipamentos, bibliotecas e salas de aula, se a unidade vier a ser polo);</w:t>
      </w:r>
    </w:p>
    <w:p w14:paraId="186785EB" w14:textId="77777777" w:rsidR="00AF39F0" w:rsidRDefault="00AF39F0" w:rsidP="00AF39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Operacionalização de cursos, programas e atividades de pesquisa e de extensão com vistas ao desenvolvimento, expansão e universalização do acesso ao ensino superior público do Estado de São Paulo.</w:t>
      </w:r>
    </w:p>
    <w:p w14:paraId="568944D6" w14:textId="77777777" w:rsidR="00AF39F0" w:rsidRDefault="00AF39F0" w:rsidP="00AF39F0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color w:val="000000"/>
        </w:rPr>
      </w:pPr>
    </w:p>
    <w:p w14:paraId="6B22B5FC" w14:textId="77777777" w:rsidR="00AF39F0" w:rsidRDefault="00AF39F0" w:rsidP="00AF39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 w:rsidRPr="0BA3614B">
        <w:rPr>
          <w:b/>
          <w:bCs/>
          <w:color w:val="000000" w:themeColor="text1"/>
        </w:rPr>
        <w:t>Atribuições de cada Partícipe</w:t>
      </w:r>
    </w:p>
    <w:p w14:paraId="2DAC6222" w14:textId="77777777" w:rsidR="00AF39F0" w:rsidRDefault="00AF39F0" w:rsidP="00AF39F0">
      <w:pPr>
        <w:jc w:val="both"/>
        <w:rPr>
          <w:b/>
        </w:rPr>
      </w:pPr>
      <w:r>
        <w:rPr>
          <w:b/>
        </w:rPr>
        <w:t>MUNICIPALIDADE:</w:t>
      </w:r>
    </w:p>
    <w:p w14:paraId="493D873F" w14:textId="77777777" w:rsidR="00AF39F0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Permitir que todos os estudantes regularmente matriculados nos cursos da UNIVESP no polo, tenham acesso ao espaço físico do polo de apoio regularmente instituído com a estrutura constante no item III, bem como acolher os alunos e apresentar os espaços do polo;</w:t>
      </w:r>
    </w:p>
    <w:p w14:paraId="587A4E02" w14:textId="77777777" w:rsidR="00AF39F0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 xml:space="preserve">Submeter-se às visitas para avaliação </w:t>
      </w:r>
      <w:r w:rsidRPr="51123FF1">
        <w:rPr>
          <w:i/>
          <w:iCs/>
          <w:color w:val="000000" w:themeColor="text1"/>
        </w:rPr>
        <w:t>in loco</w:t>
      </w:r>
      <w:r w:rsidRPr="51123FF1">
        <w:rPr>
          <w:color w:val="000000" w:themeColor="text1"/>
        </w:rPr>
        <w:t xml:space="preserve"> no polo pela UNIVESP e órgãos reguladores;</w:t>
      </w:r>
    </w:p>
    <w:p w14:paraId="670F7F90" w14:textId="77777777" w:rsidR="00AF39F0" w:rsidRPr="004A5B7D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 xml:space="preserve">Disponibilizar salas de aula, laboratório de </w:t>
      </w:r>
      <w:r>
        <w:t>informática, biblioteca, secretaria e sanitário no polo de apoio presencial apresentados na Tabela 1;</w:t>
      </w:r>
    </w:p>
    <w:p w14:paraId="589D932C" w14:textId="77777777" w:rsidR="00AF39F0" w:rsidRPr="004A5B7D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</w:rPr>
      </w:pPr>
      <w:r>
        <w:t xml:space="preserve">No caso de modificação do local supracitado a Municipalidade comunicará a UNIVESP com antecedência de 6 (seis) meses e, independente de modificação </w:t>
      </w:r>
      <w:r>
        <w:lastRenderedPageBreak/>
        <w:t>do local, a Municipalidade disponibilizará o polo de apoio para todos os alunos devidamente matriculados até a data de conclusão do curso superior ofertado pela UNIVESP ou jubilação</w:t>
      </w:r>
      <w:r w:rsidRPr="51123FF1">
        <w:rPr>
          <w:rFonts w:eastAsia="Times New Roman"/>
        </w:rPr>
        <w:t xml:space="preserve"> e formalizar o novo endereço do polo através de assinatura de Termo Aditivo;</w:t>
      </w:r>
    </w:p>
    <w:p w14:paraId="3023F359" w14:textId="77777777" w:rsidR="00AF39F0" w:rsidRPr="004A5B7D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Disponibilizar pessoal de limpeza, de vigilância e de secretaria nos horários de atividades dos cursos, de segunda-feira a sábado;</w:t>
      </w:r>
    </w:p>
    <w:p w14:paraId="6E3B7A8A" w14:textId="77777777" w:rsidR="00AF39F0" w:rsidRPr="004A5B7D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Permitir o acesso dos tutores selecionados pela UNIVESP;</w:t>
      </w:r>
    </w:p>
    <w:p w14:paraId="7AD8FED5" w14:textId="77777777" w:rsidR="00AF39F0" w:rsidRPr="004A5B7D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Abrigar adequadamente na Biblioteca localizada no polo supracitado, livros com tombo “UNIVESP” e permitir que os alunos matriculados naquele polo de apoio consultem outras obras que lá se encontrem;</w:t>
      </w:r>
    </w:p>
    <w:p w14:paraId="71B53793" w14:textId="77777777" w:rsidR="00AF39F0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Responsabilizar-se pelos danos causados aos estudantes em decorrência de eventual rompimento unilateral do presente termo ou da inexistência de estrutura adequada para a oferta de curso superior;</w:t>
      </w:r>
    </w:p>
    <w:p w14:paraId="5021E887" w14:textId="77777777" w:rsidR="00AF39F0" w:rsidRPr="00AF106C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Formalizar e disponibilizar 1 (um) orientador de polo, que deverá ser funcionário</w:t>
      </w:r>
      <w:r w:rsidRPr="51123FF1">
        <w:rPr>
          <w:color w:val="FF0000"/>
        </w:rPr>
        <w:t xml:space="preserve"> </w:t>
      </w:r>
      <w:r w:rsidRPr="51123FF1">
        <w:rPr>
          <w:color w:val="000000" w:themeColor="text1"/>
        </w:rPr>
        <w:t>do Município com formação superior na área de Educação, para dedicação integral no polo com as seguintes atribuições;</w:t>
      </w:r>
    </w:p>
    <w:p w14:paraId="3FE27310" w14:textId="77777777" w:rsidR="00AF39F0" w:rsidRPr="00AF106C" w:rsidRDefault="00AF39F0" w:rsidP="00AF39F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Recepcionar e orientar os alunos quanto ao funcionamento e regras do polo;</w:t>
      </w:r>
    </w:p>
    <w:p w14:paraId="6D64F57E" w14:textId="77777777" w:rsidR="00AF39F0" w:rsidRDefault="00AF39F0" w:rsidP="00AF39F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Realizar as matrículas dos alunos e recolhimento, guarda e envio dos documentos inerentes a sua vida acadêmica.</w:t>
      </w:r>
    </w:p>
    <w:p w14:paraId="552AC3F4" w14:textId="77777777" w:rsidR="00AF39F0" w:rsidRDefault="00AF39F0" w:rsidP="00AF39F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Orientar os alunos quanto à plataforma, aos cursos e ao funcionamento da UNIVESP.</w:t>
      </w:r>
    </w:p>
    <w:p w14:paraId="64AC581B" w14:textId="77777777" w:rsidR="00AF39F0" w:rsidRDefault="00AF39F0" w:rsidP="00AF39F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Responsabilizar por todo o processo de aplicação de provas, conforme determinação e prazos apresentados pela UNIVESP.</w:t>
      </w:r>
    </w:p>
    <w:p w14:paraId="42BCF64D" w14:textId="77777777" w:rsidR="00AF39F0" w:rsidRDefault="00AF39F0" w:rsidP="00AF39F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Zelar pelo sigilo e segurança de provas e documentos da vida acadêmica dos alunos.</w:t>
      </w:r>
    </w:p>
    <w:p w14:paraId="6641B06D" w14:textId="77777777" w:rsidR="00AF39F0" w:rsidRDefault="00AF39F0" w:rsidP="00AF39F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Acompanhar e controlar a frequência dos mediadores por meio da folha de ponto.</w:t>
      </w:r>
    </w:p>
    <w:p w14:paraId="011A383E" w14:textId="77777777" w:rsidR="00AF39F0" w:rsidRDefault="00AF39F0" w:rsidP="00AF39F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F106C">
        <w:rPr>
          <w:color w:val="000000"/>
        </w:rPr>
        <w:t>Responsabilizar-se por outras questões inerentes a vida acadêmica do aluno, quanto a responsabilidade do polo de apoio presencial.</w:t>
      </w:r>
    </w:p>
    <w:p w14:paraId="65EC528D" w14:textId="77777777" w:rsidR="00AF39F0" w:rsidRDefault="00AF39F0" w:rsidP="00AF39F0">
      <w:pPr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51123FF1">
        <w:rPr>
          <w:color w:val="000000" w:themeColor="text1"/>
        </w:rPr>
        <w:t>Formalizar previamente à UNIVESP sobre a troca de Orientador de Polo.</w:t>
      </w:r>
    </w:p>
    <w:p w14:paraId="3627D59F" w14:textId="77777777" w:rsidR="00AF39F0" w:rsidRDefault="00AF39F0" w:rsidP="00AF39F0">
      <w:pPr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51123FF1">
        <w:rPr>
          <w:color w:val="000000" w:themeColor="text1"/>
        </w:rPr>
        <w:t>Mobilizar o pessoal do polo sempre que solicitado pela UNIVESP para formação.</w:t>
      </w:r>
    </w:p>
    <w:p w14:paraId="313B175E" w14:textId="77777777" w:rsidR="00AF39F0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Manter a segurança, limpeza e conservação do polo e dos equipamentos.</w:t>
      </w:r>
    </w:p>
    <w:p w14:paraId="42FC4C7C" w14:textId="77777777" w:rsidR="00AF39F0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Divulgar Processo Seletivo (Vestibular) no Município e na região, bem como a parceria ora firmada, sempre mencionando, em toda e qualquer divulgação, o Governo do Estado de São Paulo e a UNIVESP.</w:t>
      </w:r>
    </w:p>
    <w:p w14:paraId="640F1AFE" w14:textId="77777777" w:rsidR="00AF39F0" w:rsidRDefault="00AF39F0" w:rsidP="00AF3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Formalizar um responsável pelas informações sobre o polo junto à Prefeitura (nome/e-mail/telefone/cargo).</w:t>
      </w:r>
    </w:p>
    <w:p w14:paraId="328B7C55" w14:textId="77777777" w:rsidR="00AF39F0" w:rsidRDefault="00AF39F0" w:rsidP="00AF39F0">
      <w:pPr>
        <w:ind w:left="360"/>
        <w:jc w:val="both"/>
      </w:pPr>
    </w:p>
    <w:p w14:paraId="2C2D9E99" w14:textId="77777777" w:rsidR="00AF39F0" w:rsidRDefault="00AF39F0" w:rsidP="00AF39F0">
      <w:pPr>
        <w:jc w:val="both"/>
        <w:rPr>
          <w:b/>
          <w:bCs/>
        </w:rPr>
      </w:pPr>
      <w:r w:rsidRPr="6146661F">
        <w:rPr>
          <w:b/>
          <w:bCs/>
        </w:rPr>
        <w:t>UNIVESP:</w:t>
      </w:r>
    </w:p>
    <w:p w14:paraId="6D2A25A0" w14:textId="77777777" w:rsidR="00AF39F0" w:rsidRPr="004A5B7D" w:rsidRDefault="00AF39F0" w:rsidP="00AF39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 xml:space="preserve">Produzir, na modalidade </w:t>
      </w:r>
      <w:proofErr w:type="spellStart"/>
      <w:r>
        <w:t>EaD</w:t>
      </w:r>
      <w:proofErr w:type="spellEnd"/>
      <w:r>
        <w:t>, embasado nas necessidades do desenvolvimento humano e profissional, Cursos de Educação Superior nas áreas de Administração e Negócios, Ciências Econômicas, Educação – Licenciaturas, Tecnologia da Informação e Engenharias.</w:t>
      </w:r>
    </w:p>
    <w:p w14:paraId="04F2675C" w14:textId="77777777" w:rsidR="00AF39F0" w:rsidRDefault="00AF39F0" w:rsidP="00AF39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Alocar mediadores presenciais em cada polo de apoio para atendimento aos alunos do curso.</w:t>
      </w:r>
    </w:p>
    <w:p w14:paraId="6273EE31" w14:textId="77777777" w:rsidR="00AF39F0" w:rsidRDefault="00AF39F0" w:rsidP="00AF39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Disponibilizar referências bibliográficas por meio de Biblioteca Digital.</w:t>
      </w:r>
    </w:p>
    <w:p w14:paraId="1485A95E" w14:textId="77777777" w:rsidR="00AF39F0" w:rsidRDefault="00AF39F0" w:rsidP="00AF39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lastRenderedPageBreak/>
        <w:t>Selecionar, indicar, coordenar e supervisionar o trabalho dos mediadores de área para os cursos.</w:t>
      </w:r>
    </w:p>
    <w:p w14:paraId="66BF2D46" w14:textId="77777777" w:rsidR="00AF39F0" w:rsidRDefault="00AF39F0" w:rsidP="00AF39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Responsabilizar-se pelo processo seletivo (vestibular) para preenchimento das vagas.</w:t>
      </w:r>
    </w:p>
    <w:p w14:paraId="4F38C420" w14:textId="77777777" w:rsidR="00AF39F0" w:rsidRDefault="00AF39F0" w:rsidP="00AF39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Responsabilizar-se pelo registro e acompanhamento acadêmico dos alunos, em consonância com as determinações legais, tendo em vista as avaliações.</w:t>
      </w:r>
    </w:p>
    <w:p w14:paraId="4FC8D677" w14:textId="77777777" w:rsidR="00AF39F0" w:rsidRDefault="00AF39F0" w:rsidP="00AF39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BA3614B">
        <w:rPr>
          <w:color w:val="000000" w:themeColor="text1"/>
        </w:rPr>
        <w:t xml:space="preserve">Acompanhar as ações, objeto do presente </w:t>
      </w:r>
      <w:r w:rsidRPr="0BA3614B">
        <w:rPr>
          <w:rFonts w:eastAsia="Times New Roman"/>
        </w:rPr>
        <w:t>Acordo de Cooperação</w:t>
      </w:r>
      <w:r w:rsidRPr="0BA3614B">
        <w:rPr>
          <w:color w:val="000000" w:themeColor="text1"/>
        </w:rPr>
        <w:t xml:space="preserve"> desde a implantação das turmas, até a certificação ao final do(s) Curso(s).</w:t>
      </w:r>
    </w:p>
    <w:p w14:paraId="66D88113" w14:textId="77777777" w:rsidR="00AF39F0" w:rsidRDefault="00AF39F0" w:rsidP="00AF39F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</w:p>
    <w:p w14:paraId="1ADC9AAF" w14:textId="77777777" w:rsidR="00AF39F0" w:rsidRDefault="00AF39F0" w:rsidP="00AF39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 w:rsidRPr="51123FF1">
        <w:rPr>
          <w:b/>
          <w:bCs/>
          <w:color w:val="000000" w:themeColor="text1"/>
        </w:rPr>
        <w:t>Estrutura do polo de apoio presencial</w:t>
      </w:r>
    </w:p>
    <w:p w14:paraId="1C26EAD1" w14:textId="77777777" w:rsidR="00AF39F0" w:rsidRDefault="00AF39F0" w:rsidP="00AF39F0">
      <w:pPr>
        <w:jc w:val="both"/>
      </w:pPr>
      <w:proofErr w:type="spellStart"/>
      <w:r>
        <w:t>III.a</w:t>
      </w:r>
      <w:proofErr w:type="spellEnd"/>
      <w:r>
        <w:t>. Documentação referente ao imóvel onde será instalado o polo:</w:t>
      </w:r>
    </w:p>
    <w:p w14:paraId="1C0B1318" w14:textId="77777777" w:rsidR="00AF39F0" w:rsidRDefault="00AF39F0" w:rsidP="00AF39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Endereço completo do local onde se pretende instalar o polo de apoio presencial.</w:t>
      </w:r>
    </w:p>
    <w:p w14:paraId="6FE837EA" w14:textId="77777777" w:rsidR="00AF39F0" w:rsidRDefault="00AF39F0" w:rsidP="00AF39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 w:rsidRPr="51123FF1">
        <w:rPr>
          <w:color w:val="000000" w:themeColor="text1"/>
        </w:rPr>
        <w:t>Check-list</w:t>
      </w:r>
      <w:proofErr w:type="spellEnd"/>
      <w:r w:rsidRPr="51123FF1">
        <w:rPr>
          <w:color w:val="000000" w:themeColor="text1"/>
        </w:rPr>
        <w:t xml:space="preserve"> e Roteiro de Fotografias da Edificação a ser instalado o Polo Municipal </w:t>
      </w:r>
      <w:proofErr w:type="spellStart"/>
      <w:r w:rsidRPr="51123FF1">
        <w:rPr>
          <w:color w:val="000000" w:themeColor="text1"/>
        </w:rPr>
        <w:t>EaD</w:t>
      </w:r>
      <w:proofErr w:type="spellEnd"/>
      <w:r w:rsidRPr="51123FF1">
        <w:rPr>
          <w:color w:val="000000" w:themeColor="text1"/>
        </w:rPr>
        <w:t>.</w:t>
      </w:r>
    </w:p>
    <w:p w14:paraId="3AB5EEB0" w14:textId="77777777" w:rsidR="00AF39F0" w:rsidRDefault="00AF39F0" w:rsidP="00AF39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Indicação de um responsável pelas informações sobre o polo junto à Prefeitura (nome/e-mail/telefone/cargo).</w:t>
      </w:r>
    </w:p>
    <w:p w14:paraId="7092B851" w14:textId="77777777" w:rsidR="00AF39F0" w:rsidRDefault="00AF39F0" w:rsidP="00AF39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Matrícula atualizada do imóvel.</w:t>
      </w:r>
    </w:p>
    <w:p w14:paraId="47B5E839" w14:textId="77777777" w:rsidR="00AF39F0" w:rsidRDefault="00AF39F0" w:rsidP="00AF39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 xml:space="preserve">Se o imóvel for alugado, Contrato de Locação vigente (cujo objeto deverá ser compatível com o uso do espaço para atividades de apoio presencial em </w:t>
      </w:r>
      <w:proofErr w:type="spellStart"/>
      <w:r w:rsidRPr="51123FF1">
        <w:rPr>
          <w:color w:val="000000" w:themeColor="text1"/>
        </w:rPr>
        <w:t>EaD</w:t>
      </w:r>
      <w:proofErr w:type="spellEnd"/>
      <w:r w:rsidRPr="51123FF1">
        <w:rPr>
          <w:color w:val="000000" w:themeColor="text1"/>
        </w:rPr>
        <w:t xml:space="preserve"> e cujo prazo de vigência deverá ser superior ao período de duração dos cursos previstos no polo).;</w:t>
      </w:r>
    </w:p>
    <w:p w14:paraId="289AA2A8" w14:textId="77777777" w:rsidR="00AF39F0" w:rsidRDefault="00AF39F0" w:rsidP="00AF39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Atendimento das condições de acesso para pessoas com deficiência – Lei n° 10.098/2000, com alterações posteriores, e Decreto n° 5.296/2004 (rampas, banheiros, acessibilidade a todos os ambientes).</w:t>
      </w:r>
    </w:p>
    <w:p w14:paraId="4F5ED99A" w14:textId="77777777" w:rsidR="00AF39F0" w:rsidRDefault="00AF39F0" w:rsidP="00AF39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Auto de Vistoria do Corpo de Bombeiros – AVCB.</w:t>
      </w:r>
    </w:p>
    <w:p w14:paraId="04CEC93B" w14:textId="77777777" w:rsidR="00AF39F0" w:rsidRDefault="00AF39F0" w:rsidP="00AF39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rPr>
          <w:color w:val="000000"/>
        </w:rPr>
        <w:t>Habite-se emitido pelo órgão municipal competente.</w:t>
      </w:r>
    </w:p>
    <w:p w14:paraId="0C0A9F93" w14:textId="77777777" w:rsidR="00AF39F0" w:rsidRDefault="00AF39F0" w:rsidP="00AF39F0">
      <w:pPr>
        <w:jc w:val="both"/>
      </w:pPr>
      <w:proofErr w:type="spellStart"/>
      <w:r>
        <w:t>III.b</w:t>
      </w:r>
      <w:proofErr w:type="spellEnd"/>
      <w:r>
        <w:t>. infraestrutura física, tecnológica e de recursos humanos para funcionamento do polo:</w:t>
      </w:r>
    </w:p>
    <w:p w14:paraId="0E98744A" w14:textId="77777777" w:rsidR="00AF39F0" w:rsidRDefault="00AF39F0" w:rsidP="00AF39F0">
      <w:pPr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51123FF1">
        <w:rPr>
          <w:color w:val="000000" w:themeColor="text1"/>
        </w:rPr>
        <w:t xml:space="preserve">A infraestrutura física do polo apresentado neste plano de trabalho deverá ser indicada no componente </w:t>
      </w:r>
      <w:proofErr w:type="spellStart"/>
      <w:r w:rsidRPr="51123FF1">
        <w:rPr>
          <w:color w:val="000000" w:themeColor="text1"/>
        </w:rPr>
        <w:t>Check-list</w:t>
      </w:r>
      <w:proofErr w:type="spellEnd"/>
      <w:r w:rsidRPr="51123FF1">
        <w:rPr>
          <w:color w:val="000000" w:themeColor="text1"/>
        </w:rPr>
        <w:t xml:space="preserve"> e Roteiro de Fotografias da Edificação a ser instalado o Polo Municipal </w:t>
      </w:r>
      <w:proofErr w:type="spellStart"/>
      <w:r w:rsidRPr="51123FF1">
        <w:rPr>
          <w:color w:val="000000" w:themeColor="text1"/>
        </w:rPr>
        <w:t>EaD</w:t>
      </w:r>
      <w:proofErr w:type="spellEnd"/>
      <w:r w:rsidRPr="51123FF1">
        <w:rPr>
          <w:color w:val="000000" w:themeColor="text1"/>
        </w:rPr>
        <w:t>.</w:t>
      </w:r>
    </w:p>
    <w:p w14:paraId="09B202F8" w14:textId="77777777" w:rsidR="00AF39F0" w:rsidRDefault="00AF39F0" w:rsidP="00AF39F0">
      <w:pPr>
        <w:jc w:val="both"/>
        <w:rPr>
          <w:color w:val="000000" w:themeColor="text1"/>
        </w:rPr>
      </w:pPr>
    </w:p>
    <w:p w14:paraId="0D288D88" w14:textId="77777777" w:rsidR="00AF39F0" w:rsidRDefault="00AF39F0" w:rsidP="00AF39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Metas</w:t>
      </w:r>
    </w:p>
    <w:p w14:paraId="67CA5F0A" w14:textId="77777777" w:rsidR="00AF39F0" w:rsidRDefault="00AF39F0" w:rsidP="00AF39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51123FF1">
        <w:rPr>
          <w:color w:val="000000" w:themeColor="text1"/>
        </w:rPr>
        <w:t>Permissão para uso da estrutura física dos polos por parte dos estudantes UNIVESP.</w:t>
      </w:r>
    </w:p>
    <w:p w14:paraId="59ACEB28" w14:textId="77777777" w:rsidR="00AF39F0" w:rsidRPr="004A5B7D" w:rsidRDefault="00AF39F0" w:rsidP="00AF39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4A5B7D">
        <w:t>Desenvolvimento de Cursos de Educação Superior bem como Programas e Atividades de Pesquisa e Extensão relacionados ao mesmo.</w:t>
      </w:r>
    </w:p>
    <w:p w14:paraId="59C64648" w14:textId="77777777" w:rsidR="00AF39F0" w:rsidRPr="004A5B7D" w:rsidRDefault="00AF39F0" w:rsidP="00AF39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Concluir ao menos uma turma no período de vigência do contrato.</w:t>
      </w:r>
    </w:p>
    <w:p w14:paraId="26830F73" w14:textId="77777777" w:rsidR="00AF39F0" w:rsidRPr="00542A75" w:rsidRDefault="00AF39F0" w:rsidP="00AF39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gjdgxs"/>
      <w:bookmarkEnd w:id="0"/>
      <w:r>
        <w:t>Ofertar vagas de ensino superior conforme Deliberação do Conselho de Curadores da UNIVESP.</w:t>
      </w:r>
    </w:p>
    <w:p w14:paraId="0CF479B6" w14:textId="77777777" w:rsidR="00AF39F0" w:rsidRDefault="00AF39F0" w:rsidP="00AF39F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</w:p>
    <w:p w14:paraId="19EDE0CF" w14:textId="77777777" w:rsidR="00AF39F0" w:rsidRDefault="00AF39F0" w:rsidP="00AF39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b/>
          <w:color w:val="000000"/>
        </w:rPr>
        <w:t>Acompanhamento e Avaliação</w:t>
      </w:r>
    </w:p>
    <w:p w14:paraId="55D626AF" w14:textId="77777777" w:rsidR="00AF39F0" w:rsidRDefault="00AF39F0" w:rsidP="00AF39F0">
      <w:pPr>
        <w:spacing w:after="240"/>
        <w:jc w:val="both"/>
      </w:pPr>
      <w:r>
        <w:t>O presente Plano de Trabalho será acompanhado por representantes designados pelos Partícipes, responsáveis pela verificação do cumprimento das condições estabelecidas e execução do cronograma previsto para início e execução das ações indicadas.</w:t>
      </w:r>
    </w:p>
    <w:p w14:paraId="1396FE57" w14:textId="77777777" w:rsidR="00AF39F0" w:rsidRDefault="00AF39F0" w:rsidP="00AF39F0">
      <w:pPr>
        <w:spacing w:after="240"/>
        <w:jc w:val="both"/>
      </w:pPr>
      <w:r>
        <w:lastRenderedPageBreak/>
        <w:t>Ao final de cada semestre letivo, a Municipalidade entregará à UNIVESP relatório circunstanciado referente à avaliação dos resultados obtidos, com a execução deste Plano de Trabalho.</w:t>
      </w:r>
    </w:p>
    <w:p w14:paraId="22A7FF43" w14:textId="77777777" w:rsidR="00AF39F0" w:rsidRDefault="00AF39F0" w:rsidP="00AF39F0">
      <w:pPr>
        <w:jc w:val="both"/>
      </w:pPr>
    </w:p>
    <w:p w14:paraId="21F874E6" w14:textId="77777777" w:rsidR="00AF39F0" w:rsidRDefault="00AF39F0" w:rsidP="00AF39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Fases de Execução/Cronograma</w:t>
      </w:r>
    </w:p>
    <w:p w14:paraId="53A960F0" w14:textId="77777777" w:rsidR="00AF39F0" w:rsidRDefault="00AF39F0" w:rsidP="00AF39F0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32"/>
        <w:gridCol w:w="3872"/>
        <w:gridCol w:w="2490"/>
      </w:tblGrid>
      <w:tr w:rsidR="00AF39F0" w:rsidRPr="00D30B9A" w14:paraId="61831D6B" w14:textId="77777777" w:rsidTr="00202FC0">
        <w:tc>
          <w:tcPr>
            <w:tcW w:w="1255" w:type="pct"/>
            <w:vAlign w:val="center"/>
          </w:tcPr>
          <w:p w14:paraId="23F8B8AC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30B9A">
              <w:rPr>
                <w:b/>
                <w:color w:val="000000"/>
                <w:sz w:val="20"/>
                <w:szCs w:val="20"/>
              </w:rPr>
              <w:t>Ações</w:t>
            </w:r>
          </w:p>
        </w:tc>
        <w:tc>
          <w:tcPr>
            <w:tcW w:w="2279" w:type="pct"/>
            <w:vAlign w:val="center"/>
          </w:tcPr>
          <w:p w14:paraId="17D15E07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30B9A">
              <w:rPr>
                <w:b/>
                <w:color w:val="000000"/>
                <w:sz w:val="20"/>
                <w:szCs w:val="20"/>
              </w:rPr>
              <w:t>Indicadores</w:t>
            </w:r>
          </w:p>
        </w:tc>
        <w:tc>
          <w:tcPr>
            <w:tcW w:w="1466" w:type="pct"/>
            <w:vAlign w:val="center"/>
          </w:tcPr>
          <w:p w14:paraId="5610E737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b/>
                <w:color w:val="000000"/>
                <w:sz w:val="20"/>
                <w:szCs w:val="20"/>
              </w:rPr>
            </w:pPr>
            <w:r w:rsidRPr="00D30B9A">
              <w:rPr>
                <w:b/>
                <w:color w:val="000000"/>
                <w:sz w:val="20"/>
                <w:szCs w:val="20"/>
              </w:rPr>
              <w:t>Prazos</w:t>
            </w:r>
          </w:p>
        </w:tc>
      </w:tr>
      <w:tr w:rsidR="00AF39F0" w:rsidRPr="00D30B9A" w14:paraId="16B6C224" w14:textId="77777777" w:rsidTr="00202FC0">
        <w:tc>
          <w:tcPr>
            <w:tcW w:w="1255" w:type="pct"/>
          </w:tcPr>
          <w:p w14:paraId="7E0C760C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Assinatura do </w:t>
            </w:r>
            <w:r w:rsidRPr="00F66D4F">
              <w:rPr>
                <w:color w:val="000000"/>
                <w:sz w:val="20"/>
                <w:szCs w:val="20"/>
              </w:rPr>
              <w:t>Acordo de Cooperação</w:t>
            </w:r>
          </w:p>
        </w:tc>
        <w:tc>
          <w:tcPr>
            <w:tcW w:w="2279" w:type="pct"/>
          </w:tcPr>
          <w:p w14:paraId="3F19A4F1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30B9A">
              <w:rPr>
                <w:color w:val="000000"/>
                <w:sz w:val="20"/>
                <w:szCs w:val="20"/>
              </w:rPr>
              <w:t>Verificação dos requisitos de infraestrutura física, tecnológica e de recursos humanos para funcionamento do polo.</w:t>
            </w:r>
          </w:p>
        </w:tc>
        <w:tc>
          <w:tcPr>
            <w:tcW w:w="1466" w:type="pct"/>
          </w:tcPr>
          <w:p w14:paraId="55D991AF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Mês zero</w:t>
            </w:r>
          </w:p>
        </w:tc>
      </w:tr>
      <w:tr w:rsidR="00AF39F0" w:rsidRPr="00D30B9A" w14:paraId="7DA564B8" w14:textId="77777777" w:rsidTr="00202FC0">
        <w:tc>
          <w:tcPr>
            <w:tcW w:w="1255" w:type="pct"/>
          </w:tcPr>
          <w:p w14:paraId="7C429134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30B9A">
              <w:rPr>
                <w:color w:val="000000"/>
                <w:sz w:val="20"/>
                <w:szCs w:val="20"/>
              </w:rPr>
              <w:t>Início das atividades</w:t>
            </w:r>
          </w:p>
        </w:tc>
        <w:tc>
          <w:tcPr>
            <w:tcW w:w="2279" w:type="pct"/>
          </w:tcPr>
          <w:p w14:paraId="20C96596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30B9A">
              <w:rPr>
                <w:color w:val="000000"/>
                <w:sz w:val="20"/>
                <w:szCs w:val="20"/>
              </w:rPr>
              <w:t>Entrega da unidade e estabelecimento das regras, confecção de carteirinhas e/ou outros documentos.</w:t>
            </w:r>
          </w:p>
        </w:tc>
        <w:tc>
          <w:tcPr>
            <w:tcW w:w="1466" w:type="pct"/>
          </w:tcPr>
          <w:p w14:paraId="694B0255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30B9A">
              <w:rPr>
                <w:color w:val="000000"/>
                <w:sz w:val="20"/>
                <w:szCs w:val="20"/>
              </w:rPr>
              <w:t>1º ao 72º mês</w:t>
            </w:r>
          </w:p>
        </w:tc>
      </w:tr>
      <w:tr w:rsidR="00AF39F0" w:rsidRPr="00D30B9A" w14:paraId="42CC4654" w14:textId="77777777" w:rsidTr="00202FC0">
        <w:tc>
          <w:tcPr>
            <w:tcW w:w="1255" w:type="pct"/>
          </w:tcPr>
          <w:p w14:paraId="4D15F1FC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D30B9A">
              <w:rPr>
                <w:color w:val="000000"/>
                <w:sz w:val="20"/>
                <w:szCs w:val="20"/>
              </w:rPr>
              <w:t>Vestibular/ Vagas ofertadas por curso</w:t>
            </w:r>
          </w:p>
        </w:tc>
        <w:tc>
          <w:tcPr>
            <w:tcW w:w="2279" w:type="pct"/>
          </w:tcPr>
          <w:p w14:paraId="5DF13639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both"/>
              <w:rPr>
                <w:color w:val="000000"/>
                <w:sz w:val="20"/>
                <w:szCs w:val="20"/>
              </w:rPr>
            </w:pPr>
            <w:r w:rsidRPr="00D30B9A">
              <w:rPr>
                <w:color w:val="000000"/>
                <w:sz w:val="20"/>
                <w:szCs w:val="20"/>
              </w:rPr>
              <w:t>Aplicação dos vestibulares e Seleção para os cursos de educação superior</w:t>
            </w:r>
          </w:p>
        </w:tc>
        <w:tc>
          <w:tcPr>
            <w:tcW w:w="1466" w:type="pct"/>
          </w:tcPr>
          <w:p w14:paraId="09BA1535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Anualmente</w:t>
            </w:r>
          </w:p>
        </w:tc>
      </w:tr>
      <w:tr w:rsidR="00AF39F0" w:rsidRPr="00D30B9A" w14:paraId="2B0E3452" w14:textId="77777777" w:rsidTr="00202FC0">
        <w:tc>
          <w:tcPr>
            <w:tcW w:w="1255" w:type="pct"/>
          </w:tcPr>
          <w:p w14:paraId="31B2E792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i/>
                <w:color w:val="000000"/>
                <w:sz w:val="20"/>
                <w:szCs w:val="20"/>
              </w:rPr>
            </w:pPr>
            <w:r w:rsidRPr="00D30B9A">
              <w:rPr>
                <w:color w:val="000000"/>
                <w:sz w:val="20"/>
                <w:szCs w:val="20"/>
              </w:rPr>
              <w:t xml:space="preserve">Aula inaugural – a Distância - </w:t>
            </w:r>
            <w:proofErr w:type="spellStart"/>
            <w:r w:rsidRPr="00D30B9A">
              <w:rPr>
                <w:i/>
                <w:color w:val="000000"/>
                <w:sz w:val="20"/>
                <w:szCs w:val="20"/>
              </w:rPr>
              <w:t>live</w:t>
            </w:r>
            <w:proofErr w:type="spellEnd"/>
          </w:p>
        </w:tc>
        <w:tc>
          <w:tcPr>
            <w:tcW w:w="2279" w:type="pct"/>
          </w:tcPr>
          <w:p w14:paraId="376AAAD3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6146661F">
              <w:rPr>
                <w:color w:val="000000" w:themeColor="text1"/>
                <w:sz w:val="20"/>
                <w:szCs w:val="20"/>
              </w:rPr>
              <w:t>Ministrada por Professor (a) especialmente designado (a) pela UNIVESP</w:t>
            </w:r>
          </w:p>
        </w:tc>
        <w:tc>
          <w:tcPr>
            <w:tcW w:w="1466" w:type="pct"/>
          </w:tcPr>
          <w:p w14:paraId="122831E1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6"/>
              <w:jc w:val="both"/>
              <w:rPr>
                <w:color w:val="000000"/>
                <w:sz w:val="20"/>
                <w:szCs w:val="20"/>
              </w:rPr>
            </w:pPr>
            <w:r w:rsidRPr="00D30B9A">
              <w:rPr>
                <w:color w:val="000000"/>
                <w:sz w:val="20"/>
                <w:szCs w:val="20"/>
              </w:rPr>
              <w:t>A cada início de ano letivo</w:t>
            </w:r>
          </w:p>
        </w:tc>
      </w:tr>
      <w:tr w:rsidR="00AF39F0" w:rsidRPr="00D30B9A" w14:paraId="71429569" w14:textId="77777777" w:rsidTr="00202FC0">
        <w:tc>
          <w:tcPr>
            <w:tcW w:w="1255" w:type="pct"/>
          </w:tcPr>
          <w:p w14:paraId="5AF9EE60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6"/>
              <w:jc w:val="both"/>
              <w:rPr>
                <w:sz w:val="20"/>
                <w:szCs w:val="20"/>
              </w:rPr>
            </w:pPr>
            <w:r w:rsidRPr="00D30B9A">
              <w:rPr>
                <w:sz w:val="20"/>
                <w:szCs w:val="20"/>
              </w:rPr>
              <w:t>Número de vagas totais</w:t>
            </w:r>
          </w:p>
        </w:tc>
        <w:tc>
          <w:tcPr>
            <w:tcW w:w="2279" w:type="pct"/>
          </w:tcPr>
          <w:p w14:paraId="413AC8BE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both"/>
              <w:rPr>
                <w:sz w:val="20"/>
                <w:szCs w:val="20"/>
              </w:rPr>
            </w:pPr>
            <w:r w:rsidRPr="00D30B9A">
              <w:rPr>
                <w:sz w:val="20"/>
                <w:szCs w:val="20"/>
              </w:rPr>
              <w:t>Mínimo de 10 a 50 vagas por polo por curso ofertado</w:t>
            </w:r>
          </w:p>
        </w:tc>
        <w:tc>
          <w:tcPr>
            <w:tcW w:w="1466" w:type="pct"/>
          </w:tcPr>
          <w:p w14:paraId="07340222" w14:textId="77777777" w:rsidR="00AF39F0" w:rsidRPr="00D30B9A" w:rsidRDefault="00AF39F0" w:rsidP="0020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4"/>
              <w:jc w:val="both"/>
              <w:rPr>
                <w:sz w:val="20"/>
                <w:szCs w:val="20"/>
              </w:rPr>
            </w:pPr>
            <w:r w:rsidRPr="00D30B9A">
              <w:rPr>
                <w:sz w:val="20"/>
                <w:szCs w:val="20"/>
              </w:rPr>
              <w:t>Total de Vagas acumulada por curso</w:t>
            </w:r>
          </w:p>
        </w:tc>
      </w:tr>
    </w:tbl>
    <w:p w14:paraId="226ACCCA" w14:textId="77777777" w:rsidR="00AF39F0" w:rsidRDefault="00AF39F0" w:rsidP="00AF39F0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color w:val="000000"/>
        </w:rPr>
      </w:pPr>
    </w:p>
    <w:p w14:paraId="763F2DBB" w14:textId="77777777" w:rsidR="00AF39F0" w:rsidRDefault="00AF39F0" w:rsidP="00AF39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b/>
          <w:color w:val="000000"/>
        </w:rPr>
        <w:t>Custos</w:t>
      </w:r>
    </w:p>
    <w:p w14:paraId="70CA62A8" w14:textId="77777777" w:rsidR="00AF39F0" w:rsidRPr="00D30B9A" w:rsidRDefault="00AF39F0" w:rsidP="00AF39F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t>A parceria estabelecida no Acordo de Cooperação não tem previsão de custos e nem repasses orçamentários entre os mesmos. Cada Partícipe arcará com os valores necessários para cumprir as suas atribuições.</w:t>
      </w:r>
    </w:p>
    <w:p w14:paraId="1F37AD76" w14:textId="77777777" w:rsidR="00AF39F0" w:rsidRDefault="00AF39F0" w:rsidP="00AF39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 w:rsidRPr="6146661F">
        <w:rPr>
          <w:b/>
          <w:bCs/>
          <w:color w:val="000000" w:themeColor="text1"/>
        </w:rPr>
        <w:t>Unidade que funcionará como Polo de apoio presencial da UNIVESP</w:t>
      </w:r>
    </w:p>
    <w:p w14:paraId="36064708" w14:textId="77777777" w:rsidR="00AF39F0" w:rsidRDefault="00AF39F0" w:rsidP="00AF39F0">
      <w:pPr>
        <w:jc w:val="both"/>
      </w:pPr>
      <w:r>
        <w:t>O polo disponível para possibilidade de oferta dos cursos de Educação Superior encontra-se listados abaixo.</w:t>
      </w:r>
    </w:p>
    <w:p w14:paraId="29DFDC78" w14:textId="77777777" w:rsidR="00AF39F0" w:rsidRDefault="00AF39F0" w:rsidP="00AF39F0">
      <w:pPr>
        <w:jc w:val="both"/>
      </w:pPr>
    </w:p>
    <w:p w14:paraId="0C19A3EA" w14:textId="77777777" w:rsidR="00AF39F0" w:rsidRDefault="00AF39F0" w:rsidP="00AF39F0">
      <w:pPr>
        <w:jc w:val="both"/>
      </w:pPr>
      <w:r>
        <w:t>Caberá ao Conselho de Curadores da UNIVESP a decisão de quais polos serão contemplados com vagas e cursos ofertados no vestibular, conforme política de expansão da UNIVESP, a ser estabelecido por este mesmo Conselho.</w:t>
      </w:r>
    </w:p>
    <w:p w14:paraId="4EB203F3" w14:textId="77777777" w:rsidR="00AF39F0" w:rsidRDefault="00AF39F0" w:rsidP="00AF39F0">
      <w:pPr>
        <w:jc w:val="both"/>
      </w:pPr>
    </w:p>
    <w:p w14:paraId="1E4E671B" w14:textId="77777777" w:rsidR="00AF39F0" w:rsidRDefault="00AF39F0" w:rsidP="00AF39F0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_____________________</w:t>
      </w:r>
    </w:p>
    <w:p w14:paraId="40D64AE1" w14:textId="77777777" w:rsidR="00AF39F0" w:rsidRPr="00ED6DD4" w:rsidRDefault="00AF39F0" w:rsidP="00AF39F0">
      <w:pPr>
        <w:spacing w:line="360" w:lineRule="auto"/>
        <w:jc w:val="both"/>
        <w:rPr>
          <w:rFonts w:eastAsia="Times New Roman"/>
          <w:b/>
        </w:rPr>
      </w:pPr>
      <w:r w:rsidRPr="00ED6DD4">
        <w:rPr>
          <w:rFonts w:eastAsia="Times New Roman"/>
          <w:b/>
        </w:rPr>
        <w:t>RODOLFO JARDIM DE AZEVEDO</w:t>
      </w:r>
    </w:p>
    <w:p w14:paraId="78036BEE" w14:textId="77777777" w:rsidR="00AF39F0" w:rsidRPr="00505BB9" w:rsidRDefault="00AF39F0" w:rsidP="00AF39F0">
      <w:pPr>
        <w:spacing w:line="360" w:lineRule="auto"/>
        <w:ind w:right="-185"/>
        <w:jc w:val="both"/>
        <w:rPr>
          <w:rFonts w:eastAsia="Times New Roman"/>
          <w:b/>
          <w:bCs/>
        </w:rPr>
      </w:pPr>
      <w:r w:rsidRPr="6146661F">
        <w:rPr>
          <w:rFonts w:eastAsia="Times New Roman"/>
          <w:b/>
          <w:bCs/>
        </w:rPr>
        <w:t>PRESIDENTE DA FUNDAÇÃO UNIVERSIDADE VIRTUAL DO ESTADO DE SÃO PAULO - UNIVESP</w:t>
      </w:r>
    </w:p>
    <w:p w14:paraId="365093A1" w14:textId="77777777" w:rsidR="00AF39F0" w:rsidRDefault="00AF39F0" w:rsidP="00AF39F0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  <w:b/>
        </w:rPr>
        <w:br/>
        <w:t>______________________________</w:t>
      </w:r>
      <w:r>
        <w:rPr>
          <w:rFonts w:eastAsia="Times New Roman"/>
          <w:b/>
        </w:rPr>
        <w:br/>
      </w:r>
      <w:r w:rsidRPr="00ED6DD4">
        <w:rPr>
          <w:rFonts w:eastAsia="Times New Roman"/>
          <w:b/>
        </w:rPr>
        <w:t xml:space="preserve">PREFEITO(A) DE </w:t>
      </w:r>
      <w:r>
        <w:rPr>
          <w:rFonts w:eastAsia="Times New Roman"/>
          <w:b/>
        </w:rPr>
        <w:t>__________________</w:t>
      </w:r>
    </w:p>
    <w:p w14:paraId="4C3C5F3B" w14:textId="77777777" w:rsidR="00AF39F0" w:rsidRDefault="00AF39F0" w:rsidP="00AF39F0">
      <w:pPr>
        <w:jc w:val="both"/>
      </w:pPr>
    </w:p>
    <w:p w14:paraId="5200A599" w14:textId="3C8329B8" w:rsidR="00AF39F0" w:rsidRPr="00AF39F0" w:rsidRDefault="00AF39F0" w:rsidP="00AF39F0"/>
    <w:sectPr w:rsidR="00AF39F0" w:rsidRPr="00AF3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630"/>
    <w:multiLevelType w:val="multilevel"/>
    <w:tmpl w:val="4CCA7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21A"/>
    <w:multiLevelType w:val="hybridMultilevel"/>
    <w:tmpl w:val="EA1A79EE"/>
    <w:lvl w:ilvl="0" w:tplc="62E666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EF48880">
      <w:start w:val="1"/>
      <w:numFmt w:val="lowerLetter"/>
      <w:lvlText w:val="%2."/>
      <w:lvlJc w:val="left"/>
      <w:pPr>
        <w:ind w:left="1080" w:hanging="360"/>
      </w:pPr>
    </w:lvl>
    <w:lvl w:ilvl="2" w:tplc="01A2F926">
      <w:start w:val="1"/>
      <w:numFmt w:val="lowerRoman"/>
      <w:lvlText w:val="%3."/>
      <w:lvlJc w:val="right"/>
      <w:pPr>
        <w:ind w:left="1800" w:hanging="180"/>
      </w:pPr>
    </w:lvl>
    <w:lvl w:ilvl="3" w:tplc="B1A8312A">
      <w:start w:val="1"/>
      <w:numFmt w:val="decimal"/>
      <w:lvlText w:val="%4."/>
      <w:lvlJc w:val="left"/>
      <w:pPr>
        <w:ind w:left="2520" w:hanging="360"/>
      </w:pPr>
    </w:lvl>
    <w:lvl w:ilvl="4" w:tplc="A738AB1C">
      <w:start w:val="1"/>
      <w:numFmt w:val="lowerLetter"/>
      <w:lvlText w:val="%5."/>
      <w:lvlJc w:val="left"/>
      <w:pPr>
        <w:ind w:left="3240" w:hanging="360"/>
      </w:pPr>
    </w:lvl>
    <w:lvl w:ilvl="5" w:tplc="BF48AE1E">
      <w:start w:val="1"/>
      <w:numFmt w:val="lowerRoman"/>
      <w:lvlText w:val="%6."/>
      <w:lvlJc w:val="right"/>
      <w:pPr>
        <w:ind w:left="3960" w:hanging="180"/>
      </w:pPr>
    </w:lvl>
    <w:lvl w:ilvl="6" w:tplc="2F8A10DA">
      <w:start w:val="1"/>
      <w:numFmt w:val="decimal"/>
      <w:lvlText w:val="%7."/>
      <w:lvlJc w:val="left"/>
      <w:pPr>
        <w:ind w:left="4680" w:hanging="360"/>
      </w:pPr>
    </w:lvl>
    <w:lvl w:ilvl="7" w:tplc="C4D4862C">
      <w:start w:val="1"/>
      <w:numFmt w:val="lowerLetter"/>
      <w:lvlText w:val="%8."/>
      <w:lvlJc w:val="left"/>
      <w:pPr>
        <w:ind w:left="5400" w:hanging="360"/>
      </w:pPr>
    </w:lvl>
    <w:lvl w:ilvl="8" w:tplc="B8C83EE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314A3"/>
    <w:multiLevelType w:val="hybridMultilevel"/>
    <w:tmpl w:val="B4906874"/>
    <w:lvl w:ilvl="0" w:tplc="710C38CA">
      <w:start w:val="1"/>
      <w:numFmt w:val="lowerLetter"/>
      <w:lvlText w:val="%1)"/>
      <w:lvlJc w:val="left"/>
      <w:pPr>
        <w:ind w:left="720" w:hanging="360"/>
      </w:pPr>
    </w:lvl>
    <w:lvl w:ilvl="1" w:tplc="30904DE2">
      <w:start w:val="1"/>
      <w:numFmt w:val="lowerLetter"/>
      <w:lvlText w:val="%2."/>
      <w:lvlJc w:val="left"/>
      <w:pPr>
        <w:ind w:left="1440" w:hanging="360"/>
      </w:pPr>
    </w:lvl>
    <w:lvl w:ilvl="2" w:tplc="36C20CC2">
      <w:start w:val="1"/>
      <w:numFmt w:val="lowerRoman"/>
      <w:lvlText w:val="%3."/>
      <w:lvlJc w:val="right"/>
      <w:pPr>
        <w:ind w:left="2160" w:hanging="180"/>
      </w:pPr>
    </w:lvl>
    <w:lvl w:ilvl="3" w:tplc="E2B49836">
      <w:start w:val="1"/>
      <w:numFmt w:val="decimal"/>
      <w:lvlText w:val="%4."/>
      <w:lvlJc w:val="left"/>
      <w:pPr>
        <w:ind w:left="2880" w:hanging="360"/>
      </w:pPr>
    </w:lvl>
    <w:lvl w:ilvl="4" w:tplc="DA46388E">
      <w:start w:val="1"/>
      <w:numFmt w:val="lowerLetter"/>
      <w:lvlText w:val="%5."/>
      <w:lvlJc w:val="left"/>
      <w:pPr>
        <w:ind w:left="3600" w:hanging="360"/>
      </w:pPr>
    </w:lvl>
    <w:lvl w:ilvl="5" w:tplc="EC88CC1E">
      <w:start w:val="1"/>
      <w:numFmt w:val="lowerRoman"/>
      <w:lvlText w:val="%6."/>
      <w:lvlJc w:val="right"/>
      <w:pPr>
        <w:ind w:left="4320" w:hanging="180"/>
      </w:pPr>
    </w:lvl>
    <w:lvl w:ilvl="6" w:tplc="4AECC8B0">
      <w:start w:val="1"/>
      <w:numFmt w:val="decimal"/>
      <w:lvlText w:val="%7."/>
      <w:lvlJc w:val="left"/>
      <w:pPr>
        <w:ind w:left="5040" w:hanging="360"/>
      </w:pPr>
    </w:lvl>
    <w:lvl w:ilvl="7" w:tplc="807C7652">
      <w:start w:val="1"/>
      <w:numFmt w:val="lowerLetter"/>
      <w:lvlText w:val="%8."/>
      <w:lvlJc w:val="left"/>
      <w:pPr>
        <w:ind w:left="5760" w:hanging="360"/>
      </w:pPr>
    </w:lvl>
    <w:lvl w:ilvl="8" w:tplc="9B6021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20C6B"/>
    <w:multiLevelType w:val="multilevel"/>
    <w:tmpl w:val="26BEC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F1726"/>
    <w:multiLevelType w:val="multilevel"/>
    <w:tmpl w:val="80D270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F4F222C"/>
    <w:multiLevelType w:val="multilevel"/>
    <w:tmpl w:val="511AC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534597"/>
    <w:multiLevelType w:val="multilevel"/>
    <w:tmpl w:val="DFFC60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2E85"/>
    <w:multiLevelType w:val="multilevel"/>
    <w:tmpl w:val="A76C7000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553873"/>
    <w:multiLevelType w:val="multilevel"/>
    <w:tmpl w:val="2E909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26"/>
    <w:rsid w:val="006D4F26"/>
    <w:rsid w:val="00AF39F0"/>
    <w:rsid w:val="00E951F9"/>
    <w:rsid w:val="00F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FFCA"/>
  <w15:chartTrackingRefBased/>
  <w15:docId w15:val="{538DD279-D0BB-4DE5-80D3-3B69BA04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4F26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6D4F2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rsid w:val="006D4F2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4F26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6D4F26"/>
    <w:rPr>
      <w:rFonts w:ascii="Arial" w:eastAsia="Arial" w:hAnsi="Arial" w:cs="Arial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Andrade</dc:creator>
  <cp:keywords/>
  <dc:description/>
  <cp:lastModifiedBy>Nayara Andrade</cp:lastModifiedBy>
  <cp:revision>2</cp:revision>
  <dcterms:created xsi:type="dcterms:W3CDTF">2021-06-21T22:51:00Z</dcterms:created>
  <dcterms:modified xsi:type="dcterms:W3CDTF">2021-06-21T22:51:00Z</dcterms:modified>
</cp:coreProperties>
</file>